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5422" w14:textId="169341D3" w:rsidR="008F09C0" w:rsidRPr="00EF6AFF" w:rsidRDefault="008F09C0" w:rsidP="008F09C0">
      <w:pPr>
        <w:jc w:val="center"/>
        <w:rPr>
          <w:b/>
          <w:bCs/>
        </w:rPr>
      </w:pPr>
      <w:r w:rsidRPr="00EF6AFF">
        <w:rPr>
          <w:b/>
          <w:bCs/>
        </w:rPr>
        <w:t>Annexe AE</w:t>
      </w:r>
      <w:r w:rsidR="007C647E">
        <w:rPr>
          <w:b/>
          <w:bCs/>
        </w:rPr>
        <w:t xml:space="preserve"> n°1</w:t>
      </w:r>
      <w:r w:rsidRPr="00EF6AFF">
        <w:rPr>
          <w:b/>
          <w:bCs/>
        </w:rPr>
        <w:t xml:space="preserve"> – BPU</w:t>
      </w:r>
    </w:p>
    <w:p w14:paraId="361CC278" w14:textId="3171F505" w:rsidR="008F09C0" w:rsidRDefault="008F09C0" w:rsidP="008F09C0">
      <w:pPr>
        <w:jc w:val="center"/>
        <w:rPr>
          <w:b/>
          <w:bCs/>
        </w:rPr>
      </w:pPr>
      <w:r w:rsidRPr="00EF6AFF">
        <w:rPr>
          <w:b/>
          <w:bCs/>
        </w:rPr>
        <w:t>Marché de maintenance préventive et corrective des installations électriques du Centre Inria de l’Université de Lorraine</w:t>
      </w:r>
    </w:p>
    <w:p w14:paraId="06DEA71C" w14:textId="36B4F211" w:rsidR="00EF6AFF" w:rsidRPr="00EF6AFF" w:rsidRDefault="00EF6AFF" w:rsidP="008F09C0">
      <w:pPr>
        <w:jc w:val="center"/>
        <w:rPr>
          <w:b/>
          <w:bCs/>
        </w:rPr>
      </w:pPr>
      <w:r>
        <w:rPr>
          <w:b/>
          <w:bCs/>
        </w:rPr>
        <w:t>Marché de services n°2026-0524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3260"/>
        <w:gridCol w:w="2977"/>
        <w:gridCol w:w="2827"/>
      </w:tblGrid>
      <w:tr w:rsidR="008F09C0" w14:paraId="1A6B601D" w14:textId="77777777" w:rsidTr="008F09C0">
        <w:tc>
          <w:tcPr>
            <w:tcW w:w="4815" w:type="dxa"/>
          </w:tcPr>
          <w:p w14:paraId="3DD9B24C" w14:textId="050ECF42" w:rsidR="008F09C0" w:rsidRPr="00B35D93" w:rsidRDefault="008F09C0" w:rsidP="008F09C0">
            <w:pPr>
              <w:jc w:val="center"/>
              <w:rPr>
                <w:b/>
                <w:bCs/>
              </w:rPr>
            </w:pPr>
            <w:r w:rsidRPr="00B35D93">
              <w:rPr>
                <w:b/>
                <w:bCs/>
              </w:rPr>
              <w:t>Désignation des prestations</w:t>
            </w:r>
          </w:p>
        </w:tc>
        <w:tc>
          <w:tcPr>
            <w:tcW w:w="3260" w:type="dxa"/>
          </w:tcPr>
          <w:p w14:paraId="6399DE4E" w14:textId="247D9F64" w:rsidR="008F09C0" w:rsidRPr="00B35D93" w:rsidRDefault="008F09C0" w:rsidP="008F09C0">
            <w:pPr>
              <w:jc w:val="center"/>
              <w:rPr>
                <w:b/>
                <w:bCs/>
              </w:rPr>
            </w:pPr>
            <w:r w:rsidRPr="00B35D93">
              <w:rPr>
                <w:b/>
                <w:bCs/>
              </w:rPr>
              <w:t>Période d’intervention</w:t>
            </w:r>
          </w:p>
        </w:tc>
        <w:tc>
          <w:tcPr>
            <w:tcW w:w="2977" w:type="dxa"/>
          </w:tcPr>
          <w:p w14:paraId="20F2483B" w14:textId="38882599" w:rsidR="008F09C0" w:rsidRPr="00B35D93" w:rsidRDefault="008F09C0" w:rsidP="008F09C0">
            <w:pPr>
              <w:jc w:val="center"/>
              <w:rPr>
                <w:b/>
                <w:bCs/>
              </w:rPr>
            </w:pPr>
            <w:r w:rsidRPr="00B35D93">
              <w:rPr>
                <w:b/>
                <w:bCs/>
              </w:rPr>
              <w:t>Prix unitaire en € HT</w:t>
            </w:r>
          </w:p>
        </w:tc>
        <w:tc>
          <w:tcPr>
            <w:tcW w:w="2827" w:type="dxa"/>
          </w:tcPr>
          <w:p w14:paraId="09C9B682" w14:textId="150EC7CF" w:rsidR="008F09C0" w:rsidRPr="00B35D93" w:rsidRDefault="008F09C0" w:rsidP="008F09C0">
            <w:pPr>
              <w:jc w:val="center"/>
              <w:rPr>
                <w:b/>
                <w:bCs/>
              </w:rPr>
            </w:pPr>
            <w:r w:rsidRPr="00B35D93">
              <w:rPr>
                <w:b/>
                <w:bCs/>
              </w:rPr>
              <w:t>Prix unitaire en € TTC</w:t>
            </w:r>
          </w:p>
        </w:tc>
      </w:tr>
      <w:tr w:rsidR="008F09C0" w14:paraId="1449AA7F" w14:textId="77777777" w:rsidTr="008F09C0">
        <w:tc>
          <w:tcPr>
            <w:tcW w:w="4815" w:type="dxa"/>
          </w:tcPr>
          <w:p w14:paraId="1BF2DCC2" w14:textId="77777777" w:rsidR="00B35D93" w:rsidRDefault="00B35D93" w:rsidP="008F09C0">
            <w:pPr>
              <w:jc w:val="center"/>
            </w:pPr>
          </w:p>
          <w:p w14:paraId="0E82F1A5" w14:textId="77777777" w:rsidR="008F09C0" w:rsidRDefault="008F09C0" w:rsidP="008F09C0">
            <w:pPr>
              <w:jc w:val="center"/>
            </w:pPr>
            <w:r>
              <w:t>Maintenance préventive des éclairages de sécurité</w:t>
            </w:r>
          </w:p>
          <w:p w14:paraId="493777DF" w14:textId="15357054" w:rsidR="005D1F9F" w:rsidRDefault="005D1F9F" w:rsidP="008F09C0">
            <w:pPr>
              <w:jc w:val="center"/>
            </w:pPr>
            <w:r>
              <w:t>Prix par trimestre</w:t>
            </w:r>
          </w:p>
          <w:p w14:paraId="48B703CC" w14:textId="5A3770E5" w:rsidR="00B35D93" w:rsidRDefault="00B35D93" w:rsidP="008F09C0">
            <w:pPr>
              <w:jc w:val="center"/>
            </w:pPr>
          </w:p>
        </w:tc>
        <w:tc>
          <w:tcPr>
            <w:tcW w:w="3260" w:type="dxa"/>
          </w:tcPr>
          <w:p w14:paraId="301991C9" w14:textId="7D3358B5" w:rsidR="008F09C0" w:rsidRDefault="008F09C0" w:rsidP="008F09C0">
            <w:pPr>
              <w:jc w:val="center"/>
            </w:pPr>
            <w:r>
              <w:t>Du lundi au vendredi de 8h à 18h</w:t>
            </w:r>
          </w:p>
        </w:tc>
        <w:tc>
          <w:tcPr>
            <w:tcW w:w="2977" w:type="dxa"/>
          </w:tcPr>
          <w:p w14:paraId="5FFA9C57" w14:textId="77777777" w:rsidR="008F09C0" w:rsidRDefault="008F09C0" w:rsidP="008F09C0">
            <w:pPr>
              <w:jc w:val="center"/>
            </w:pPr>
          </w:p>
        </w:tc>
        <w:tc>
          <w:tcPr>
            <w:tcW w:w="2827" w:type="dxa"/>
          </w:tcPr>
          <w:p w14:paraId="2C4CAB05" w14:textId="77777777" w:rsidR="008F09C0" w:rsidRDefault="008F09C0" w:rsidP="008F09C0">
            <w:pPr>
              <w:jc w:val="center"/>
            </w:pPr>
          </w:p>
        </w:tc>
      </w:tr>
      <w:tr w:rsidR="008F09C0" w14:paraId="00E8E652" w14:textId="77777777" w:rsidTr="008F09C0">
        <w:tc>
          <w:tcPr>
            <w:tcW w:w="4815" w:type="dxa"/>
          </w:tcPr>
          <w:p w14:paraId="652CB1B7" w14:textId="77777777" w:rsidR="00B35D93" w:rsidRDefault="00B35D93" w:rsidP="008F09C0">
            <w:pPr>
              <w:jc w:val="center"/>
            </w:pPr>
          </w:p>
          <w:p w14:paraId="72862F94" w14:textId="77777777" w:rsidR="008F09C0" w:rsidRDefault="008F09C0" w:rsidP="008F09C0">
            <w:pPr>
              <w:jc w:val="center"/>
            </w:pPr>
            <w:r>
              <w:t>Maintenance préventive des TGBT, poste HT, poste serveur B056 et poste LHS</w:t>
            </w:r>
          </w:p>
          <w:p w14:paraId="19CC9F71" w14:textId="507CF76B" w:rsidR="00B35D93" w:rsidRDefault="00B35D93" w:rsidP="008F09C0">
            <w:pPr>
              <w:jc w:val="center"/>
            </w:pPr>
          </w:p>
        </w:tc>
        <w:tc>
          <w:tcPr>
            <w:tcW w:w="3260" w:type="dxa"/>
          </w:tcPr>
          <w:p w14:paraId="5A0D623A" w14:textId="4FCDC717" w:rsidR="008F09C0" w:rsidRDefault="008F09C0" w:rsidP="008F09C0">
            <w:pPr>
              <w:jc w:val="center"/>
            </w:pPr>
            <w:r>
              <w:t>Samedi en journée</w:t>
            </w:r>
          </w:p>
        </w:tc>
        <w:tc>
          <w:tcPr>
            <w:tcW w:w="2977" w:type="dxa"/>
          </w:tcPr>
          <w:p w14:paraId="4E7E4368" w14:textId="77777777" w:rsidR="008F09C0" w:rsidRDefault="008F09C0" w:rsidP="008F09C0">
            <w:pPr>
              <w:jc w:val="center"/>
            </w:pPr>
          </w:p>
        </w:tc>
        <w:tc>
          <w:tcPr>
            <w:tcW w:w="2827" w:type="dxa"/>
          </w:tcPr>
          <w:p w14:paraId="5CECBBAE" w14:textId="77777777" w:rsidR="008F09C0" w:rsidRDefault="008F09C0" w:rsidP="008F09C0">
            <w:pPr>
              <w:jc w:val="center"/>
            </w:pPr>
          </w:p>
        </w:tc>
      </w:tr>
      <w:tr w:rsidR="008F09C0" w14:paraId="19288C0E" w14:textId="77777777" w:rsidTr="008F09C0">
        <w:tc>
          <w:tcPr>
            <w:tcW w:w="4815" w:type="dxa"/>
          </w:tcPr>
          <w:p w14:paraId="38B5E9E2" w14:textId="77777777" w:rsidR="00B35D93" w:rsidRDefault="00B35D93" w:rsidP="008F09C0">
            <w:pPr>
              <w:jc w:val="center"/>
            </w:pPr>
          </w:p>
          <w:p w14:paraId="11CB2227" w14:textId="77777777" w:rsidR="008F09C0" w:rsidRDefault="008F09C0" w:rsidP="008F09C0">
            <w:pPr>
              <w:jc w:val="center"/>
            </w:pPr>
            <w:r>
              <w:t>Thermographie des armoires électriques</w:t>
            </w:r>
          </w:p>
          <w:p w14:paraId="0234DC20" w14:textId="20DC264C" w:rsidR="00B35D93" w:rsidRDefault="00B35D93" w:rsidP="008F09C0">
            <w:pPr>
              <w:jc w:val="center"/>
            </w:pPr>
          </w:p>
        </w:tc>
        <w:tc>
          <w:tcPr>
            <w:tcW w:w="3260" w:type="dxa"/>
          </w:tcPr>
          <w:p w14:paraId="40ED5F7D" w14:textId="7B3AD5C8" w:rsidR="008F09C0" w:rsidRDefault="008F09C0" w:rsidP="008F09C0">
            <w:pPr>
              <w:jc w:val="center"/>
            </w:pPr>
            <w:r>
              <w:t>Du lundi au vendredi de 8h à 18h</w:t>
            </w:r>
          </w:p>
        </w:tc>
        <w:tc>
          <w:tcPr>
            <w:tcW w:w="2977" w:type="dxa"/>
          </w:tcPr>
          <w:p w14:paraId="6D750A2A" w14:textId="77777777" w:rsidR="008F09C0" w:rsidRDefault="008F09C0" w:rsidP="008F09C0">
            <w:pPr>
              <w:jc w:val="center"/>
            </w:pPr>
          </w:p>
        </w:tc>
        <w:tc>
          <w:tcPr>
            <w:tcW w:w="2827" w:type="dxa"/>
          </w:tcPr>
          <w:p w14:paraId="3E13D03D" w14:textId="77777777" w:rsidR="008F09C0" w:rsidRDefault="008F09C0" w:rsidP="008F09C0">
            <w:pPr>
              <w:jc w:val="center"/>
            </w:pPr>
          </w:p>
        </w:tc>
      </w:tr>
      <w:tr w:rsidR="008F09C0" w14:paraId="685E56CD" w14:textId="77777777" w:rsidTr="008F09C0">
        <w:tc>
          <w:tcPr>
            <w:tcW w:w="4815" w:type="dxa"/>
          </w:tcPr>
          <w:p w14:paraId="01F60747" w14:textId="77777777" w:rsidR="00B35D93" w:rsidRDefault="00B35D93" w:rsidP="00D14B8F">
            <w:pPr>
              <w:jc w:val="center"/>
            </w:pPr>
          </w:p>
          <w:p w14:paraId="51565148" w14:textId="77777777" w:rsidR="008F09C0" w:rsidRDefault="00D14B8F" w:rsidP="00D14B8F">
            <w:pPr>
              <w:jc w:val="center"/>
            </w:pPr>
            <w:r>
              <w:t xml:space="preserve">Assistance dans le cadre des opérations de vérifications périodiques </w:t>
            </w:r>
          </w:p>
          <w:p w14:paraId="2A5E5ACB" w14:textId="38E9F202" w:rsidR="00B35D93" w:rsidRDefault="00B35D93" w:rsidP="00D14B8F">
            <w:pPr>
              <w:jc w:val="center"/>
            </w:pPr>
          </w:p>
        </w:tc>
        <w:tc>
          <w:tcPr>
            <w:tcW w:w="3260" w:type="dxa"/>
          </w:tcPr>
          <w:p w14:paraId="00CDE382" w14:textId="055C81CD" w:rsidR="008F09C0" w:rsidRDefault="008F09C0" w:rsidP="008F09C0">
            <w:pPr>
              <w:jc w:val="center"/>
            </w:pPr>
            <w:r w:rsidRPr="00431F55">
              <w:t>Soir de 19h à 3h du matin</w:t>
            </w:r>
          </w:p>
        </w:tc>
        <w:tc>
          <w:tcPr>
            <w:tcW w:w="2977" w:type="dxa"/>
          </w:tcPr>
          <w:p w14:paraId="759DA9D2" w14:textId="77777777" w:rsidR="008F09C0" w:rsidRDefault="008F09C0" w:rsidP="008F09C0">
            <w:pPr>
              <w:jc w:val="center"/>
            </w:pPr>
          </w:p>
        </w:tc>
        <w:tc>
          <w:tcPr>
            <w:tcW w:w="2827" w:type="dxa"/>
          </w:tcPr>
          <w:p w14:paraId="3C88D4F4" w14:textId="77777777" w:rsidR="008F09C0" w:rsidRDefault="008F09C0" w:rsidP="008F09C0">
            <w:pPr>
              <w:jc w:val="center"/>
            </w:pPr>
          </w:p>
        </w:tc>
      </w:tr>
      <w:tr w:rsidR="008F09C0" w14:paraId="2184AB52" w14:textId="77777777" w:rsidTr="00B35D93">
        <w:trPr>
          <w:trHeight w:val="214"/>
        </w:trPr>
        <w:tc>
          <w:tcPr>
            <w:tcW w:w="4815" w:type="dxa"/>
          </w:tcPr>
          <w:p w14:paraId="7B0C529D" w14:textId="77777777" w:rsidR="00B35D93" w:rsidRDefault="00B35D93" w:rsidP="008F09C0">
            <w:pPr>
              <w:jc w:val="center"/>
            </w:pPr>
          </w:p>
          <w:p w14:paraId="48225152" w14:textId="528C2055" w:rsidR="008F09C0" w:rsidRDefault="00D14B8F" w:rsidP="008F09C0">
            <w:pPr>
              <w:jc w:val="center"/>
            </w:pPr>
            <w:r>
              <w:t>Maintenance préventive des tableaux d</w:t>
            </w:r>
            <w:r w:rsidR="00E11D6A">
              <w:t xml:space="preserve">ivisionnaires </w:t>
            </w:r>
          </w:p>
          <w:p w14:paraId="7FE7E35D" w14:textId="7779144A" w:rsidR="00B35D93" w:rsidRDefault="00B35D93" w:rsidP="008F09C0">
            <w:pPr>
              <w:jc w:val="center"/>
            </w:pPr>
          </w:p>
        </w:tc>
        <w:tc>
          <w:tcPr>
            <w:tcW w:w="3260" w:type="dxa"/>
          </w:tcPr>
          <w:p w14:paraId="7E0A7333" w14:textId="5D961ABC" w:rsidR="008F09C0" w:rsidRDefault="008F09C0" w:rsidP="008F09C0">
            <w:pPr>
              <w:jc w:val="center"/>
            </w:pPr>
            <w:r>
              <w:t>Samedi en journée</w:t>
            </w:r>
          </w:p>
        </w:tc>
        <w:tc>
          <w:tcPr>
            <w:tcW w:w="2977" w:type="dxa"/>
          </w:tcPr>
          <w:p w14:paraId="71F254A6" w14:textId="77777777" w:rsidR="008F09C0" w:rsidRDefault="008F09C0" w:rsidP="008F09C0">
            <w:pPr>
              <w:jc w:val="center"/>
            </w:pPr>
          </w:p>
        </w:tc>
        <w:tc>
          <w:tcPr>
            <w:tcW w:w="2827" w:type="dxa"/>
          </w:tcPr>
          <w:p w14:paraId="78A65E82" w14:textId="77777777" w:rsidR="008F09C0" w:rsidRDefault="008F09C0" w:rsidP="008F09C0">
            <w:pPr>
              <w:jc w:val="center"/>
            </w:pPr>
          </w:p>
        </w:tc>
      </w:tr>
      <w:tr w:rsidR="00E11D6A" w14:paraId="710BE881" w14:textId="77777777" w:rsidTr="00A408BB">
        <w:trPr>
          <w:trHeight w:val="676"/>
        </w:trPr>
        <w:tc>
          <w:tcPr>
            <w:tcW w:w="4815" w:type="dxa"/>
          </w:tcPr>
          <w:p w14:paraId="13B07F43" w14:textId="77777777" w:rsidR="00E11D6A" w:rsidRDefault="00E11D6A" w:rsidP="008F09C0">
            <w:pPr>
              <w:jc w:val="center"/>
            </w:pPr>
          </w:p>
          <w:p w14:paraId="57BC591F" w14:textId="77777777" w:rsidR="00E11D6A" w:rsidRDefault="00E11D6A" w:rsidP="008F09C0">
            <w:pPr>
              <w:jc w:val="center"/>
            </w:pPr>
            <w:r>
              <w:t>Service d’astreinte 24h/24 et 7J/7</w:t>
            </w:r>
          </w:p>
          <w:p w14:paraId="4A49FA71" w14:textId="67967FC4" w:rsidR="00E11D6A" w:rsidRDefault="00E11D6A" w:rsidP="008F09C0">
            <w:pPr>
              <w:jc w:val="center"/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13199174" w14:textId="77777777" w:rsidR="00E11D6A" w:rsidRDefault="00E11D6A" w:rsidP="008F09C0">
            <w:pPr>
              <w:jc w:val="center"/>
            </w:pPr>
          </w:p>
        </w:tc>
        <w:tc>
          <w:tcPr>
            <w:tcW w:w="2977" w:type="dxa"/>
          </w:tcPr>
          <w:p w14:paraId="0D2CF048" w14:textId="77777777" w:rsidR="00E11D6A" w:rsidRDefault="00E11D6A" w:rsidP="008F09C0">
            <w:pPr>
              <w:jc w:val="center"/>
            </w:pPr>
          </w:p>
        </w:tc>
        <w:tc>
          <w:tcPr>
            <w:tcW w:w="2827" w:type="dxa"/>
          </w:tcPr>
          <w:p w14:paraId="79BD5FAA" w14:textId="5B05EB9E" w:rsidR="00E11D6A" w:rsidRDefault="00E11D6A" w:rsidP="008F09C0">
            <w:pPr>
              <w:jc w:val="center"/>
            </w:pPr>
          </w:p>
        </w:tc>
      </w:tr>
    </w:tbl>
    <w:p w14:paraId="628627FA" w14:textId="56B73C4F" w:rsidR="00B35D93" w:rsidRDefault="00B35D93" w:rsidP="00EF6AFF">
      <w:pPr>
        <w:jc w:val="right"/>
      </w:pPr>
      <w:r>
        <w:t>Signature</w:t>
      </w:r>
    </w:p>
    <w:sectPr w:rsidR="00B35D93" w:rsidSect="008F09C0">
      <w:headerReference w:type="first" r:id="rId6"/>
      <w:pgSz w:w="16837" w:h="11905" w:orient="landscape"/>
      <w:pgMar w:top="1361" w:right="1531" w:bottom="1417" w:left="1417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983A9" w14:textId="77777777" w:rsidR="008F09C0" w:rsidRDefault="008F09C0" w:rsidP="008F09C0">
      <w:pPr>
        <w:spacing w:after="0" w:line="240" w:lineRule="auto"/>
      </w:pPr>
      <w:r>
        <w:separator/>
      </w:r>
    </w:p>
  </w:endnote>
  <w:endnote w:type="continuationSeparator" w:id="0">
    <w:p w14:paraId="384A49E1" w14:textId="77777777" w:rsidR="008F09C0" w:rsidRDefault="008F09C0" w:rsidP="008F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4B55" w14:textId="77777777" w:rsidR="008F09C0" w:rsidRDefault="008F09C0" w:rsidP="008F09C0">
      <w:pPr>
        <w:spacing w:after="0" w:line="240" w:lineRule="auto"/>
      </w:pPr>
      <w:r>
        <w:separator/>
      </w:r>
    </w:p>
  </w:footnote>
  <w:footnote w:type="continuationSeparator" w:id="0">
    <w:p w14:paraId="5CEF676B" w14:textId="77777777" w:rsidR="008F09C0" w:rsidRDefault="008F09C0" w:rsidP="008F0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615B" w14:textId="5488BDD5" w:rsidR="008F09C0" w:rsidRDefault="008F09C0">
    <w:pPr>
      <w:pStyle w:val="En-tte"/>
    </w:pPr>
    <w:r>
      <w:rPr>
        <w:noProof/>
      </w:rPr>
      <w:drawing>
        <wp:inline distT="0" distB="0" distL="0" distR="0" wp14:anchorId="1CE765FA" wp14:editId="6D9BB92C">
          <wp:extent cx="3327224" cy="971550"/>
          <wp:effectExtent l="0" t="0" r="698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3084" cy="9732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0F4"/>
    <w:rsid w:val="00026972"/>
    <w:rsid w:val="002201CA"/>
    <w:rsid w:val="003020D6"/>
    <w:rsid w:val="00354C49"/>
    <w:rsid w:val="003A6422"/>
    <w:rsid w:val="00431F55"/>
    <w:rsid w:val="005570F4"/>
    <w:rsid w:val="005D1F9F"/>
    <w:rsid w:val="007C647E"/>
    <w:rsid w:val="008A5A0B"/>
    <w:rsid w:val="008F09C0"/>
    <w:rsid w:val="00A408BB"/>
    <w:rsid w:val="00B35D93"/>
    <w:rsid w:val="00BE5EA5"/>
    <w:rsid w:val="00C55FBD"/>
    <w:rsid w:val="00D14B8F"/>
    <w:rsid w:val="00D368DA"/>
    <w:rsid w:val="00E11D6A"/>
    <w:rsid w:val="00EB45D7"/>
    <w:rsid w:val="00E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7C35A5"/>
  <w15:chartTrackingRefBased/>
  <w15:docId w15:val="{6DBB4DBE-03BD-46D3-8581-6D9A90AE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57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0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0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57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57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570F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570F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570F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570F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570F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570F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57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57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57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570F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570F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570F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0F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570F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F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09C0"/>
  </w:style>
  <w:style w:type="paragraph" w:styleId="Pieddepage">
    <w:name w:val="footer"/>
    <w:basedOn w:val="Normal"/>
    <w:link w:val="PieddepageCar"/>
    <w:uiPriority w:val="99"/>
    <w:unhideWhenUsed/>
    <w:rsid w:val="008F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09C0"/>
  </w:style>
  <w:style w:type="table" w:styleId="Grilledutableau">
    <w:name w:val="Table Grid"/>
    <w:basedOn w:val="TableauNormal"/>
    <w:uiPriority w:val="39"/>
    <w:rsid w:val="008F0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INRIA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Guilhem Blanchard</dc:creator>
  <cp:keywords/>
  <dc:description/>
  <cp:lastModifiedBy>Guilhem Blanchard</cp:lastModifiedBy>
  <cp:revision>10</cp:revision>
  <dcterms:created xsi:type="dcterms:W3CDTF">2026-03-19T15:54:00Z</dcterms:created>
  <dcterms:modified xsi:type="dcterms:W3CDTF">2026-03-26T15:30:00Z</dcterms:modified>
</cp:coreProperties>
</file>